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4E9A6E" w14:textId="77777777" w:rsidR="00F205E0" w:rsidRDefault="00F205E0" w:rsidP="00F205E0">
      <w:pPr>
        <w:sectPr w:rsidR="00F205E0" w:rsidSect="00F205E0">
          <w:headerReference w:type="default" r:id="rId7"/>
          <w:footerReference w:type="default" r:id="rId8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14:paraId="3D5C4653" w14:textId="77777777" w:rsidR="00115868" w:rsidRPr="00E47539" w:rsidRDefault="00115868" w:rsidP="00115868">
      <w:pPr>
        <w:rPr>
          <w:bCs/>
        </w:rPr>
      </w:pPr>
      <w:r w:rsidRPr="009A7065">
        <w:rPr>
          <w:b/>
        </w:rPr>
        <w:t>TO:</w:t>
      </w:r>
      <w:r w:rsidRPr="009A7065">
        <w:rPr>
          <w:b/>
        </w:rPr>
        <w:tab/>
      </w:r>
      <w:r>
        <w:rPr>
          <w:b/>
        </w:rPr>
        <w:tab/>
      </w:r>
      <w:r w:rsidRPr="00E47539">
        <w:rPr>
          <w:bCs/>
        </w:rPr>
        <w:t>Interested Parties</w:t>
      </w:r>
    </w:p>
    <w:p w14:paraId="1802B73F" w14:textId="77777777" w:rsidR="00115868" w:rsidRPr="00D70E7D" w:rsidRDefault="00115868" w:rsidP="00115868">
      <w:pPr>
        <w:tabs>
          <w:tab w:val="left" w:pos="1170"/>
        </w:tabs>
      </w:pPr>
      <w:r w:rsidRPr="00D70E7D">
        <w:tab/>
      </w:r>
      <w:r w:rsidRPr="00D70E7D">
        <w:tab/>
      </w:r>
    </w:p>
    <w:p w14:paraId="3B3C9E3D" w14:textId="404F1BAF" w:rsidR="00115868" w:rsidRPr="00281EE0" w:rsidRDefault="00115868" w:rsidP="00115868">
      <w:pPr>
        <w:tabs>
          <w:tab w:val="left" w:pos="1170"/>
        </w:tabs>
      </w:pPr>
      <w:r w:rsidRPr="009A7065">
        <w:rPr>
          <w:b/>
        </w:rPr>
        <w:t>FROM:</w:t>
      </w:r>
      <w:r w:rsidRPr="009A7065">
        <w:rPr>
          <w:b/>
        </w:rPr>
        <w:tab/>
      </w:r>
      <w:r>
        <w:rPr>
          <w:b/>
        </w:rPr>
        <w:tab/>
      </w:r>
      <w:r w:rsidRPr="00E47539">
        <w:rPr>
          <w:bCs/>
        </w:rPr>
        <w:t xml:space="preserve">Therese Harris, </w:t>
      </w:r>
      <w:r w:rsidR="00106EF6">
        <w:rPr>
          <w:bCs/>
        </w:rPr>
        <w:t xml:space="preserve">Director, </w:t>
      </w:r>
      <w:r w:rsidRPr="00E47539">
        <w:rPr>
          <w:bCs/>
        </w:rPr>
        <w:t>Infrastructure Division</w:t>
      </w:r>
      <w:r>
        <w:rPr>
          <w:b/>
        </w:rPr>
        <w:t xml:space="preserve"> </w:t>
      </w:r>
    </w:p>
    <w:p w14:paraId="1F8F6666" w14:textId="77777777" w:rsidR="00115868" w:rsidRPr="00281EE0" w:rsidRDefault="00115868" w:rsidP="00115868">
      <w:pPr>
        <w:tabs>
          <w:tab w:val="left" w:pos="1170"/>
        </w:tabs>
      </w:pPr>
      <w:r w:rsidRPr="00281EE0">
        <w:tab/>
      </w:r>
      <w:r w:rsidRPr="00281EE0">
        <w:tab/>
      </w:r>
    </w:p>
    <w:p w14:paraId="5B582188" w14:textId="12E9BEC6" w:rsidR="00115868" w:rsidRPr="00E47539" w:rsidRDefault="00115868" w:rsidP="00115868">
      <w:pPr>
        <w:tabs>
          <w:tab w:val="left" w:pos="1170"/>
        </w:tabs>
        <w:spacing w:before="240"/>
        <w:rPr>
          <w:bCs/>
        </w:rPr>
      </w:pPr>
      <w:r w:rsidRPr="009A7065">
        <w:rPr>
          <w:b/>
        </w:rPr>
        <w:t>DATE:</w:t>
      </w:r>
      <w:r w:rsidRPr="009A7065">
        <w:rPr>
          <w:b/>
        </w:rPr>
        <w:tab/>
      </w:r>
      <w:r w:rsidRPr="009A7065">
        <w:rPr>
          <w:b/>
        </w:rPr>
        <w:tab/>
      </w:r>
      <w:r w:rsidRPr="00115868">
        <w:rPr>
          <w:bCs/>
        </w:rPr>
        <w:t>October 10, 2022</w:t>
      </w:r>
      <w:r w:rsidRPr="00E47539">
        <w:rPr>
          <w:bCs/>
        </w:rPr>
        <w:br/>
      </w:r>
    </w:p>
    <w:p w14:paraId="5F0B4D60" w14:textId="5B07C20A" w:rsidR="00115868" w:rsidRPr="00E26E8A" w:rsidRDefault="00115868" w:rsidP="00115868">
      <w:pPr>
        <w:ind w:left="1440" w:right="-450" w:hanging="1440"/>
        <w:rPr>
          <w:bCs/>
        </w:rPr>
      </w:pPr>
      <w:r w:rsidRPr="009A7065">
        <w:rPr>
          <w:b/>
        </w:rPr>
        <w:t>RE:</w:t>
      </w:r>
      <w:r w:rsidRPr="009A7065">
        <w:rPr>
          <w:b/>
        </w:rPr>
        <w:tab/>
      </w:r>
      <w:r w:rsidRPr="00E47539">
        <w:rPr>
          <w:bCs/>
        </w:rPr>
        <w:t>Project No. 38578 –</w:t>
      </w:r>
      <w:r>
        <w:rPr>
          <w:b/>
        </w:rPr>
        <w:t xml:space="preserve"> </w:t>
      </w:r>
      <w:r w:rsidR="00E26E8A" w:rsidRPr="00E26E8A">
        <w:rPr>
          <w:bCs/>
        </w:rPr>
        <w:t>Energy Efficiency Implementation Project Meeting</w:t>
      </w:r>
      <w:r w:rsidRPr="00E26E8A">
        <w:rPr>
          <w:bCs/>
        </w:rPr>
        <w:t xml:space="preserve"> </w:t>
      </w:r>
    </w:p>
    <w:p w14:paraId="4FA43617" w14:textId="77777777" w:rsidR="00115868" w:rsidRPr="00E26E8A" w:rsidRDefault="00115868" w:rsidP="00115868">
      <w:pPr>
        <w:tabs>
          <w:tab w:val="left" w:pos="1170"/>
        </w:tabs>
        <w:ind w:left="1170" w:right="-450" w:hanging="1170"/>
        <w:rPr>
          <w:bCs/>
        </w:rPr>
      </w:pPr>
      <w:r w:rsidRPr="00E26E8A">
        <w:rPr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53E602" wp14:editId="18ABD131">
                <wp:simplePos x="0" y="0"/>
                <wp:positionH relativeFrom="column">
                  <wp:posOffset>9525</wp:posOffset>
                </wp:positionH>
                <wp:positionV relativeFrom="paragraph">
                  <wp:posOffset>118745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430B0B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"/>
            </w:pict>
          </mc:Fallback>
        </mc:AlternateContent>
      </w:r>
      <w:r w:rsidRPr="00E26E8A">
        <w:rPr>
          <w:bCs/>
        </w:rPr>
        <w:tab/>
      </w:r>
    </w:p>
    <w:p w14:paraId="6B6C8BAC" w14:textId="5366FF9F" w:rsidR="00115868" w:rsidRPr="00E756D9" w:rsidRDefault="00E26E8A" w:rsidP="00F62671">
      <w:pPr>
        <w:pStyle w:val="PlainText"/>
        <w:jc w:val="both"/>
        <w:rPr>
          <w:rFonts w:ascii="Times New Roman" w:hAnsi="Times New Roman" w:cs="Times New Roman"/>
        </w:rPr>
      </w:pPr>
      <w:r w:rsidRPr="00E26E8A">
        <w:rPr>
          <w:rFonts w:ascii="Times New Roman" w:hAnsi="Times New Roman" w:cs="Times New Roman"/>
        </w:rPr>
        <w:t>The Commission will host the Fall E</w:t>
      </w:r>
      <w:r>
        <w:rPr>
          <w:rFonts w:ascii="Times New Roman" w:hAnsi="Times New Roman" w:cs="Times New Roman"/>
        </w:rPr>
        <w:t xml:space="preserve">nergy Efficiency Implementation Project </w:t>
      </w:r>
      <w:r w:rsidR="00D840EE">
        <w:rPr>
          <w:rFonts w:ascii="Times New Roman" w:hAnsi="Times New Roman" w:cs="Times New Roman"/>
        </w:rPr>
        <w:t xml:space="preserve">(EEIP) </w:t>
      </w:r>
      <w:r w:rsidRPr="00E26E8A">
        <w:rPr>
          <w:rFonts w:ascii="Times New Roman" w:hAnsi="Times New Roman" w:cs="Times New Roman"/>
        </w:rPr>
        <w:t>meeting on Tuesday, October 1</w:t>
      </w:r>
      <w:r>
        <w:rPr>
          <w:rFonts w:ascii="Times New Roman" w:hAnsi="Times New Roman" w:cs="Times New Roman"/>
        </w:rPr>
        <w:t>8</w:t>
      </w:r>
      <w:r w:rsidRPr="00E26E8A">
        <w:rPr>
          <w:rFonts w:ascii="Times New Roman" w:hAnsi="Times New Roman" w:cs="Times New Roman"/>
        </w:rPr>
        <w:t xml:space="preserve">, </w:t>
      </w:r>
      <w:proofErr w:type="gramStart"/>
      <w:r w:rsidRPr="00E26E8A">
        <w:rPr>
          <w:rFonts w:ascii="Times New Roman" w:hAnsi="Times New Roman" w:cs="Times New Roman"/>
        </w:rPr>
        <w:t>202</w:t>
      </w:r>
      <w:r>
        <w:rPr>
          <w:rFonts w:ascii="Times New Roman" w:hAnsi="Times New Roman" w:cs="Times New Roman"/>
        </w:rPr>
        <w:t>2</w:t>
      </w:r>
      <w:proofErr w:type="gramEnd"/>
      <w:r w:rsidRPr="00E26E8A">
        <w:rPr>
          <w:rFonts w:ascii="Times New Roman" w:hAnsi="Times New Roman" w:cs="Times New Roman"/>
        </w:rPr>
        <w:t xml:space="preserve"> </w:t>
      </w:r>
      <w:r w:rsidR="00115868" w:rsidRPr="00E756D9">
        <w:rPr>
          <w:rFonts w:ascii="Times New Roman" w:hAnsi="Times New Roman" w:cs="Times New Roman"/>
        </w:rPr>
        <w:t>f</w:t>
      </w:r>
      <w:r w:rsidR="00115868">
        <w:rPr>
          <w:rFonts w:ascii="Times New Roman" w:hAnsi="Times New Roman" w:cs="Times New Roman"/>
        </w:rPr>
        <w:t>rom</w:t>
      </w:r>
      <w:r w:rsidR="00115868" w:rsidRPr="00E756D9">
        <w:rPr>
          <w:rFonts w:ascii="Times New Roman" w:hAnsi="Times New Roman" w:cs="Times New Roman"/>
        </w:rPr>
        <w:t xml:space="preserve"> 9:30 AM to 3:00 PM in the Commissioners’ Hearing Room located on the 7</w:t>
      </w:r>
      <w:r w:rsidR="00115868" w:rsidRPr="00E756D9">
        <w:rPr>
          <w:rFonts w:ascii="Times New Roman" w:hAnsi="Times New Roman" w:cs="Times New Roman"/>
          <w:vertAlign w:val="superscript"/>
        </w:rPr>
        <w:t>th</w:t>
      </w:r>
      <w:r w:rsidR="00115868" w:rsidRPr="00E756D9">
        <w:rPr>
          <w:rFonts w:ascii="Times New Roman" w:hAnsi="Times New Roman" w:cs="Times New Roman"/>
        </w:rPr>
        <w:t xml:space="preserve"> floor of the William B. Travis Building.  </w:t>
      </w:r>
      <w:r w:rsidR="00C52BE6">
        <w:rPr>
          <w:rFonts w:ascii="Times New Roman" w:hAnsi="Times New Roman" w:cs="Times New Roman"/>
        </w:rPr>
        <w:t xml:space="preserve">The meeting will also be broadcast live and recorded  at: </w:t>
      </w:r>
      <w:hyperlink r:id="rId9" w:history="1">
        <w:r w:rsidR="00C52BE6" w:rsidRPr="00C52BE6">
          <w:rPr>
            <w:rStyle w:val="Hyperlink"/>
            <w:rFonts w:ascii="Times New Roman" w:hAnsi="Times New Roman" w:cs="Times New Roman"/>
          </w:rPr>
          <w:t>https://www.adminmonitor.com/tx/puct/workshop/20221018/</w:t>
        </w:r>
      </w:hyperlink>
      <w:r w:rsidR="00C52BE6">
        <w:rPr>
          <w:rFonts w:ascii="Times New Roman" w:hAnsi="Times New Roman" w:cs="Times New Roman"/>
        </w:rPr>
        <w:t>.</w:t>
      </w:r>
    </w:p>
    <w:p w14:paraId="3E372A1D" w14:textId="77777777" w:rsidR="00115868" w:rsidRDefault="00115868" w:rsidP="00F62671">
      <w:pPr>
        <w:pStyle w:val="PlainText"/>
        <w:jc w:val="both"/>
      </w:pPr>
    </w:p>
    <w:p w14:paraId="6A28ED96" w14:textId="124DD6C8" w:rsidR="00D840EE" w:rsidRDefault="00D840EE" w:rsidP="00F62671">
      <w:pPr>
        <w:pStyle w:val="PlainTex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EEIP Agenda</w:t>
      </w:r>
    </w:p>
    <w:tbl>
      <w:tblPr>
        <w:tblStyle w:val="PlainTable1"/>
        <w:tblW w:w="0" w:type="auto"/>
        <w:tblLook w:val="04A0" w:firstRow="1" w:lastRow="0" w:firstColumn="1" w:lastColumn="0" w:noHBand="0" w:noVBand="1"/>
      </w:tblPr>
      <w:tblGrid>
        <w:gridCol w:w="1795"/>
        <w:gridCol w:w="4168"/>
        <w:gridCol w:w="3027"/>
      </w:tblGrid>
      <w:tr w:rsidR="00D840EE" w14:paraId="748914F5" w14:textId="77777777" w:rsidTr="00B45C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5" w:type="dxa"/>
          </w:tcPr>
          <w:p w14:paraId="4E6281F5" w14:textId="77777777" w:rsidR="00D840EE" w:rsidRPr="00207097" w:rsidRDefault="00D840EE" w:rsidP="00DE6530">
            <w:pPr>
              <w:rPr>
                <w:b w:val="0"/>
                <w:bCs w:val="0"/>
              </w:rPr>
            </w:pPr>
            <w:r w:rsidRPr="00207097">
              <w:t>Time</w:t>
            </w:r>
          </w:p>
        </w:tc>
        <w:tc>
          <w:tcPr>
            <w:tcW w:w="4168" w:type="dxa"/>
          </w:tcPr>
          <w:p w14:paraId="342061DB" w14:textId="77777777" w:rsidR="00D840EE" w:rsidRPr="00207097" w:rsidRDefault="00D840EE" w:rsidP="00DE653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 w:rsidRPr="00207097">
              <w:t>Topic</w:t>
            </w:r>
          </w:p>
        </w:tc>
        <w:tc>
          <w:tcPr>
            <w:tcW w:w="3027" w:type="dxa"/>
          </w:tcPr>
          <w:p w14:paraId="5956DDD5" w14:textId="77777777" w:rsidR="00D840EE" w:rsidRPr="00207097" w:rsidRDefault="00D840EE" w:rsidP="00DE653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 w:rsidRPr="00207097">
              <w:t>Presenter</w:t>
            </w:r>
          </w:p>
        </w:tc>
      </w:tr>
      <w:tr w:rsidR="00D840EE" w14:paraId="607D29C6" w14:textId="77777777" w:rsidTr="00B45C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5" w:type="dxa"/>
          </w:tcPr>
          <w:p w14:paraId="49F60060" w14:textId="77777777" w:rsidR="00D840EE" w:rsidRDefault="00D840EE" w:rsidP="00DE6530">
            <w:r>
              <w:t>9:30–9:45 am</w:t>
            </w:r>
          </w:p>
        </w:tc>
        <w:tc>
          <w:tcPr>
            <w:tcW w:w="4168" w:type="dxa"/>
          </w:tcPr>
          <w:p w14:paraId="7D794900" w14:textId="77777777" w:rsidR="00D840EE" w:rsidRDefault="00D840EE" w:rsidP="00DE65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Welcome</w:t>
            </w:r>
          </w:p>
        </w:tc>
        <w:tc>
          <w:tcPr>
            <w:tcW w:w="3027" w:type="dxa"/>
          </w:tcPr>
          <w:p w14:paraId="30F274F2" w14:textId="77777777" w:rsidR="00D840EE" w:rsidRDefault="00D840EE" w:rsidP="00DE65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Commissioner Kathleen Jackson</w:t>
            </w:r>
          </w:p>
        </w:tc>
      </w:tr>
      <w:tr w:rsidR="00D840EE" w14:paraId="339E6E30" w14:textId="77777777" w:rsidTr="00B45C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5" w:type="dxa"/>
          </w:tcPr>
          <w:p w14:paraId="3CB8842C" w14:textId="77777777" w:rsidR="00D840EE" w:rsidRDefault="00D840EE" w:rsidP="00DE6530">
            <w:r>
              <w:t>9:45–10:00 am</w:t>
            </w:r>
          </w:p>
        </w:tc>
        <w:tc>
          <w:tcPr>
            <w:tcW w:w="4168" w:type="dxa"/>
          </w:tcPr>
          <w:p w14:paraId="0DB34D66" w14:textId="77777777" w:rsidR="00D840EE" w:rsidRDefault="00D840EE" w:rsidP="00DE65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Introductions</w:t>
            </w:r>
          </w:p>
        </w:tc>
        <w:tc>
          <w:tcPr>
            <w:tcW w:w="3027" w:type="dxa"/>
          </w:tcPr>
          <w:p w14:paraId="32AD0B7C" w14:textId="77777777" w:rsidR="00D840EE" w:rsidRDefault="00D840EE" w:rsidP="00DE65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Commission Staff</w:t>
            </w:r>
          </w:p>
        </w:tc>
      </w:tr>
      <w:tr w:rsidR="00D840EE" w14:paraId="1345B780" w14:textId="77777777" w:rsidTr="00B45C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5" w:type="dxa"/>
          </w:tcPr>
          <w:p w14:paraId="5FF5EE9E" w14:textId="77777777" w:rsidR="00D840EE" w:rsidRDefault="00D840EE" w:rsidP="00DE6530">
            <w:r>
              <w:t>10:00–10:30 am</w:t>
            </w:r>
          </w:p>
        </w:tc>
        <w:tc>
          <w:tcPr>
            <w:tcW w:w="4168" w:type="dxa"/>
          </w:tcPr>
          <w:p w14:paraId="78D012AA" w14:textId="77777777" w:rsidR="00D840EE" w:rsidRDefault="00D840EE" w:rsidP="00DE65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Evaluation, Measurement and Verification (EM&amp;V) Key Findings </w:t>
            </w:r>
          </w:p>
        </w:tc>
        <w:tc>
          <w:tcPr>
            <w:tcW w:w="3027" w:type="dxa"/>
          </w:tcPr>
          <w:p w14:paraId="6168F9D8" w14:textId="77777777" w:rsidR="00D840EE" w:rsidRDefault="00D840EE" w:rsidP="00DE65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Tetra Tech, Inc.</w:t>
            </w:r>
          </w:p>
        </w:tc>
      </w:tr>
      <w:tr w:rsidR="00D840EE" w14:paraId="23C6DF40" w14:textId="77777777" w:rsidTr="00B45C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5" w:type="dxa"/>
          </w:tcPr>
          <w:p w14:paraId="749D6FC8" w14:textId="77777777" w:rsidR="00D840EE" w:rsidRDefault="00D840EE" w:rsidP="00DE6530">
            <w:r>
              <w:t>10:30–10:45 am</w:t>
            </w:r>
          </w:p>
        </w:tc>
        <w:tc>
          <w:tcPr>
            <w:tcW w:w="4168" w:type="dxa"/>
          </w:tcPr>
          <w:p w14:paraId="56D63408" w14:textId="77777777" w:rsidR="00D840EE" w:rsidRDefault="00D840EE" w:rsidP="00DE65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Low-income Geographic Tool</w:t>
            </w:r>
          </w:p>
        </w:tc>
        <w:tc>
          <w:tcPr>
            <w:tcW w:w="3027" w:type="dxa"/>
          </w:tcPr>
          <w:p w14:paraId="7296F1CB" w14:textId="77777777" w:rsidR="00D840EE" w:rsidRDefault="00D840EE" w:rsidP="00DE65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Oncor Electric Delivery LLC</w:t>
            </w:r>
          </w:p>
        </w:tc>
      </w:tr>
      <w:tr w:rsidR="00D840EE" w14:paraId="624EC284" w14:textId="77777777" w:rsidTr="00B45C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5" w:type="dxa"/>
          </w:tcPr>
          <w:p w14:paraId="1F6F604F" w14:textId="77777777" w:rsidR="00D840EE" w:rsidRDefault="00D840EE" w:rsidP="00DE6530">
            <w:r>
              <w:t>10:45—11:00 am</w:t>
            </w:r>
          </w:p>
        </w:tc>
        <w:tc>
          <w:tcPr>
            <w:tcW w:w="4168" w:type="dxa"/>
          </w:tcPr>
          <w:p w14:paraId="0ECE8A2C" w14:textId="77777777" w:rsidR="00D840EE" w:rsidRDefault="00D840EE" w:rsidP="00DE65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Break</w:t>
            </w:r>
          </w:p>
        </w:tc>
        <w:tc>
          <w:tcPr>
            <w:tcW w:w="3027" w:type="dxa"/>
          </w:tcPr>
          <w:p w14:paraId="24977ACD" w14:textId="77777777" w:rsidR="00D840EE" w:rsidRDefault="00D840EE" w:rsidP="00DE65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840EE" w14:paraId="45BAAC90" w14:textId="77777777" w:rsidTr="00B45C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5" w:type="dxa"/>
          </w:tcPr>
          <w:p w14:paraId="02893D10" w14:textId="77777777" w:rsidR="00D840EE" w:rsidRDefault="00D840EE" w:rsidP="00DE6530">
            <w:r>
              <w:t xml:space="preserve">11:00—11:30 am </w:t>
            </w:r>
          </w:p>
        </w:tc>
        <w:tc>
          <w:tcPr>
            <w:tcW w:w="4168" w:type="dxa"/>
          </w:tcPr>
          <w:p w14:paraId="65F852FF" w14:textId="77777777" w:rsidR="00D840EE" w:rsidRDefault="00D840EE" w:rsidP="00DE65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Technical Reference Manual (TRM) Updates</w:t>
            </w:r>
          </w:p>
          <w:p w14:paraId="0294E5B9" w14:textId="77777777" w:rsidR="00D840EE" w:rsidRPr="00207097" w:rsidRDefault="00D840EE" w:rsidP="00DE65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3027" w:type="dxa"/>
          </w:tcPr>
          <w:p w14:paraId="253D8F99" w14:textId="77777777" w:rsidR="00D840EE" w:rsidRDefault="00D840EE" w:rsidP="00DE65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Electric Utility Marketing Managers of Texas (EUMMOT)</w:t>
            </w:r>
          </w:p>
        </w:tc>
      </w:tr>
      <w:tr w:rsidR="00D840EE" w14:paraId="7C908000" w14:textId="77777777" w:rsidTr="00B45C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5" w:type="dxa"/>
          </w:tcPr>
          <w:p w14:paraId="257AE1D6" w14:textId="77777777" w:rsidR="00D840EE" w:rsidRDefault="00D840EE" w:rsidP="00DE6530">
            <w:r>
              <w:t>11:30—11:45 pm</w:t>
            </w:r>
          </w:p>
        </w:tc>
        <w:tc>
          <w:tcPr>
            <w:tcW w:w="4168" w:type="dxa"/>
          </w:tcPr>
          <w:p w14:paraId="76369A31" w14:textId="77777777" w:rsidR="00D840EE" w:rsidRDefault="00D840EE" w:rsidP="00DE65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Retail Electric Providers and Investor-Owned Utilities Energy Efficiency Programs</w:t>
            </w:r>
          </w:p>
        </w:tc>
        <w:tc>
          <w:tcPr>
            <w:tcW w:w="3027" w:type="dxa"/>
          </w:tcPr>
          <w:p w14:paraId="27C646A2" w14:textId="77777777" w:rsidR="00D840EE" w:rsidRDefault="00D840EE" w:rsidP="00DE65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Texas Energy Association for Marketers (TEAM)</w:t>
            </w:r>
          </w:p>
        </w:tc>
      </w:tr>
      <w:tr w:rsidR="00D840EE" w14:paraId="0BC9F3AA" w14:textId="77777777" w:rsidTr="00B45C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5" w:type="dxa"/>
          </w:tcPr>
          <w:p w14:paraId="4E8B8752" w14:textId="77777777" w:rsidR="00D840EE" w:rsidRDefault="00D840EE" w:rsidP="00DE6530">
            <w:r>
              <w:t>11:45–12:00 pm</w:t>
            </w:r>
          </w:p>
        </w:tc>
        <w:tc>
          <w:tcPr>
            <w:tcW w:w="4168" w:type="dxa"/>
          </w:tcPr>
          <w:p w14:paraId="59D3306D" w14:textId="77777777" w:rsidR="00D840EE" w:rsidRDefault="00D840EE" w:rsidP="00DE65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Morning Wrap-up</w:t>
            </w:r>
          </w:p>
        </w:tc>
        <w:tc>
          <w:tcPr>
            <w:tcW w:w="3027" w:type="dxa"/>
          </w:tcPr>
          <w:p w14:paraId="15F5A50F" w14:textId="77777777" w:rsidR="00D840EE" w:rsidRDefault="00D840EE" w:rsidP="00DE65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Commission Staff</w:t>
            </w:r>
          </w:p>
        </w:tc>
      </w:tr>
      <w:tr w:rsidR="00D840EE" w14:paraId="16EC69AE" w14:textId="77777777" w:rsidTr="00B45C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5" w:type="dxa"/>
          </w:tcPr>
          <w:p w14:paraId="5D95719C" w14:textId="77777777" w:rsidR="00D840EE" w:rsidRDefault="00D840EE" w:rsidP="00DE6530">
            <w:r>
              <w:t>12:00—1:00 pm</w:t>
            </w:r>
          </w:p>
        </w:tc>
        <w:tc>
          <w:tcPr>
            <w:tcW w:w="4168" w:type="dxa"/>
          </w:tcPr>
          <w:p w14:paraId="493457FF" w14:textId="77777777" w:rsidR="00D840EE" w:rsidRDefault="00D840EE" w:rsidP="00DE65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Lunch</w:t>
            </w:r>
          </w:p>
        </w:tc>
        <w:tc>
          <w:tcPr>
            <w:tcW w:w="3027" w:type="dxa"/>
          </w:tcPr>
          <w:p w14:paraId="7820A1CF" w14:textId="77777777" w:rsidR="00D840EE" w:rsidRDefault="00D840EE" w:rsidP="00DE65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840EE" w14:paraId="2038E639" w14:textId="77777777" w:rsidTr="00B45C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5" w:type="dxa"/>
          </w:tcPr>
          <w:p w14:paraId="069EE5D9" w14:textId="77777777" w:rsidR="00D840EE" w:rsidRDefault="00D840EE" w:rsidP="00DE6530">
            <w:r>
              <w:t>1:00—1:10 pm</w:t>
            </w:r>
          </w:p>
        </w:tc>
        <w:tc>
          <w:tcPr>
            <w:tcW w:w="4168" w:type="dxa"/>
          </w:tcPr>
          <w:p w14:paraId="18E45AB3" w14:textId="77777777" w:rsidR="00D840EE" w:rsidRDefault="00D840EE" w:rsidP="00DE65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Overview of Stakeholder Input Process</w:t>
            </w:r>
          </w:p>
        </w:tc>
        <w:tc>
          <w:tcPr>
            <w:tcW w:w="3027" w:type="dxa"/>
          </w:tcPr>
          <w:p w14:paraId="0B784698" w14:textId="77777777" w:rsidR="00D840EE" w:rsidRDefault="00D840EE" w:rsidP="00DE65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Commission Staff</w:t>
            </w:r>
          </w:p>
        </w:tc>
      </w:tr>
      <w:tr w:rsidR="00D840EE" w14:paraId="18EE22D8" w14:textId="77777777" w:rsidTr="00B45C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5" w:type="dxa"/>
          </w:tcPr>
          <w:p w14:paraId="41E4EA9B" w14:textId="77777777" w:rsidR="00D840EE" w:rsidRDefault="00D840EE" w:rsidP="00DE6530">
            <w:r>
              <w:t>1:10—2:10 pm</w:t>
            </w:r>
          </w:p>
        </w:tc>
        <w:tc>
          <w:tcPr>
            <w:tcW w:w="4168" w:type="dxa"/>
          </w:tcPr>
          <w:p w14:paraId="0609043E" w14:textId="77777777" w:rsidR="00D840EE" w:rsidRDefault="00D840EE" w:rsidP="00DE65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Brainstorming Questions for Potential Rulemaking</w:t>
            </w:r>
          </w:p>
        </w:tc>
        <w:tc>
          <w:tcPr>
            <w:tcW w:w="3027" w:type="dxa"/>
          </w:tcPr>
          <w:p w14:paraId="22F48063" w14:textId="77777777" w:rsidR="00D840EE" w:rsidRDefault="00D840EE" w:rsidP="00DE65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Oncor Electric Delivery LLC</w:t>
            </w:r>
          </w:p>
        </w:tc>
      </w:tr>
      <w:tr w:rsidR="00D840EE" w14:paraId="0613C40C" w14:textId="77777777" w:rsidTr="00B45C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5" w:type="dxa"/>
          </w:tcPr>
          <w:p w14:paraId="02BB79E3" w14:textId="77777777" w:rsidR="00D840EE" w:rsidRDefault="00D840EE" w:rsidP="00DE6530">
            <w:r>
              <w:t>2:10—2:20 pm</w:t>
            </w:r>
          </w:p>
        </w:tc>
        <w:tc>
          <w:tcPr>
            <w:tcW w:w="4168" w:type="dxa"/>
          </w:tcPr>
          <w:p w14:paraId="6D3F9C87" w14:textId="77777777" w:rsidR="00D840EE" w:rsidRDefault="00D840EE" w:rsidP="00DE65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Sierra Club’s Recommendations for Potential Rulemaking </w:t>
            </w:r>
          </w:p>
        </w:tc>
        <w:tc>
          <w:tcPr>
            <w:tcW w:w="3027" w:type="dxa"/>
          </w:tcPr>
          <w:p w14:paraId="3C64E78C" w14:textId="77777777" w:rsidR="00D840EE" w:rsidRDefault="00D840EE" w:rsidP="00DE65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Sierra Club</w:t>
            </w:r>
          </w:p>
        </w:tc>
      </w:tr>
      <w:tr w:rsidR="00D840EE" w14:paraId="20E5A03D" w14:textId="77777777" w:rsidTr="00B45C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5" w:type="dxa"/>
          </w:tcPr>
          <w:p w14:paraId="3F54C033" w14:textId="77777777" w:rsidR="00D840EE" w:rsidRDefault="00D840EE" w:rsidP="00DE6530">
            <w:r>
              <w:t>2:20 – 2:50 pm</w:t>
            </w:r>
          </w:p>
        </w:tc>
        <w:tc>
          <w:tcPr>
            <w:tcW w:w="4168" w:type="dxa"/>
          </w:tcPr>
          <w:p w14:paraId="315E3514" w14:textId="77777777" w:rsidR="00D840EE" w:rsidRDefault="00D840EE" w:rsidP="00DE65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Summary of Stakeholder Recommendations for Potential Rulemaking</w:t>
            </w:r>
          </w:p>
        </w:tc>
        <w:tc>
          <w:tcPr>
            <w:tcW w:w="3027" w:type="dxa"/>
          </w:tcPr>
          <w:p w14:paraId="0626FDDC" w14:textId="77777777" w:rsidR="00D840EE" w:rsidRDefault="00D840EE" w:rsidP="00DE65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Tetra Tech, Inc.</w:t>
            </w:r>
          </w:p>
        </w:tc>
      </w:tr>
      <w:tr w:rsidR="00D840EE" w14:paraId="417C6C6C" w14:textId="77777777" w:rsidTr="00B45C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5" w:type="dxa"/>
          </w:tcPr>
          <w:p w14:paraId="24410A4C" w14:textId="77777777" w:rsidR="00D840EE" w:rsidRDefault="00D840EE" w:rsidP="00DE6530">
            <w:r>
              <w:t>2:50—3:00 pm</w:t>
            </w:r>
          </w:p>
        </w:tc>
        <w:tc>
          <w:tcPr>
            <w:tcW w:w="4168" w:type="dxa"/>
          </w:tcPr>
          <w:p w14:paraId="6E34B9AF" w14:textId="77777777" w:rsidR="00D840EE" w:rsidRDefault="00D840EE" w:rsidP="00DE65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Afternoon Wrap-up</w:t>
            </w:r>
          </w:p>
        </w:tc>
        <w:tc>
          <w:tcPr>
            <w:tcW w:w="3027" w:type="dxa"/>
          </w:tcPr>
          <w:p w14:paraId="77C451A0" w14:textId="77777777" w:rsidR="00D840EE" w:rsidRDefault="00D840EE" w:rsidP="00DE65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Commission Staff</w:t>
            </w:r>
          </w:p>
        </w:tc>
      </w:tr>
    </w:tbl>
    <w:p w14:paraId="0E1ECB1B" w14:textId="77777777" w:rsidR="00D840EE" w:rsidRDefault="00D840EE" w:rsidP="00F62671">
      <w:pPr>
        <w:pStyle w:val="PlainText"/>
        <w:jc w:val="both"/>
        <w:rPr>
          <w:rFonts w:ascii="Times New Roman" w:hAnsi="Times New Roman" w:cs="Times New Roman"/>
        </w:rPr>
      </w:pPr>
    </w:p>
    <w:p w14:paraId="1A625D77" w14:textId="7488A132" w:rsidR="00D840EE" w:rsidRDefault="00B45C28" w:rsidP="00F62671">
      <w:pPr>
        <w:pStyle w:val="PlainText"/>
        <w:jc w:val="both"/>
        <w:rPr>
          <w:rFonts w:ascii="Times New Roman" w:hAnsi="Times New Roman" w:cs="Times New Roman"/>
        </w:rPr>
      </w:pPr>
      <w:r w:rsidRPr="00884B7C">
        <w:lastRenderedPageBreak/>
        <w:t xml:space="preserve">The </w:t>
      </w:r>
      <w:r w:rsidR="002F4A6E">
        <w:t xml:space="preserve">draft </w:t>
      </w:r>
      <w:r w:rsidR="002F4A6E">
        <w:t>Statewide Energy Efficiency Portfolio Report Program Year 2021</w:t>
      </w:r>
      <w:r w:rsidRPr="00884B7C">
        <w:t xml:space="preserve"> </w:t>
      </w:r>
      <w:r>
        <w:t xml:space="preserve">is </w:t>
      </w:r>
      <w:r w:rsidRPr="00884B7C">
        <w:t xml:space="preserve">filed in Project No. 38578, Item No. </w:t>
      </w:r>
      <w:r>
        <w:t>55</w:t>
      </w:r>
      <w:r w:rsidRPr="00884B7C">
        <w:t>, on the Interchange</w:t>
      </w:r>
      <w:r>
        <w:t>:</w:t>
      </w:r>
      <w:r w:rsidRPr="00884B7C">
        <w:t xml:space="preserve">  </w:t>
      </w:r>
    </w:p>
    <w:p w14:paraId="055B896A" w14:textId="76BEC5A1" w:rsidR="00E26E8A" w:rsidRDefault="00D840EE" w:rsidP="00F62671">
      <w:pPr>
        <w:pStyle w:val="PlainText"/>
        <w:jc w:val="both"/>
        <w:rPr>
          <w:rFonts w:ascii="Times New Roman" w:hAnsi="Times New Roman" w:cs="Times New Roman"/>
        </w:rPr>
      </w:pPr>
      <w:hyperlink r:id="rId10" w:history="1">
        <w:r w:rsidRPr="00563CA3">
          <w:rPr>
            <w:rStyle w:val="Hyperlink"/>
            <w:rFonts w:ascii="Times New Roman" w:hAnsi="Times New Roman" w:cs="Times New Roman"/>
          </w:rPr>
          <w:t>https://interchange.puc.texas.gov/searc</w:t>
        </w:r>
        <w:r w:rsidRPr="00563CA3">
          <w:rPr>
            <w:rStyle w:val="Hyperlink"/>
            <w:rFonts w:ascii="Times New Roman" w:hAnsi="Times New Roman" w:cs="Times New Roman"/>
          </w:rPr>
          <w:t>h</w:t>
        </w:r>
        <w:r w:rsidRPr="00563CA3">
          <w:rPr>
            <w:rStyle w:val="Hyperlink"/>
            <w:rFonts w:ascii="Times New Roman" w:hAnsi="Times New Roman" w:cs="Times New Roman"/>
          </w:rPr>
          <w:t>/documents/?controlNumber=38578&amp;itemNumber=55</w:t>
        </w:r>
      </w:hyperlink>
    </w:p>
    <w:p w14:paraId="0FB09871" w14:textId="04D4F0B6" w:rsidR="00B45C28" w:rsidRDefault="00B45C28" w:rsidP="00F62671">
      <w:pPr>
        <w:pStyle w:val="PlainText"/>
        <w:jc w:val="both"/>
        <w:rPr>
          <w:rFonts w:ascii="Times New Roman" w:hAnsi="Times New Roman" w:cs="Times New Roman"/>
        </w:rPr>
      </w:pPr>
    </w:p>
    <w:p w14:paraId="3D5E7993" w14:textId="51403F58" w:rsidR="002F4A6E" w:rsidRDefault="002F4A6E" w:rsidP="002F4A6E">
      <w:pPr>
        <w:pStyle w:val="PlainText"/>
        <w:jc w:val="both"/>
        <w:rPr>
          <w:rFonts w:ascii="Times New Roman" w:hAnsi="Times New Roman" w:cs="Times New Roman"/>
        </w:rPr>
      </w:pPr>
      <w:r>
        <w:t>The</w:t>
      </w:r>
      <w:r>
        <w:t xml:space="preserve"> draft Program Year 2023 T</w:t>
      </w:r>
      <w:r>
        <w:t>RM</w:t>
      </w:r>
      <w:r>
        <w:t xml:space="preserve"> Version 10.0</w:t>
      </w:r>
      <w:r>
        <w:t xml:space="preserve"> </w:t>
      </w:r>
      <w:r>
        <w:t xml:space="preserve">is </w:t>
      </w:r>
      <w:r w:rsidRPr="00884B7C">
        <w:t xml:space="preserve">filed in Project No. 38578, Item No. </w:t>
      </w:r>
      <w:r>
        <w:t>5</w:t>
      </w:r>
      <w:r>
        <w:t>6</w:t>
      </w:r>
      <w:r w:rsidRPr="00884B7C">
        <w:t>, on the Interchange</w:t>
      </w:r>
      <w:r>
        <w:t>:</w:t>
      </w:r>
      <w:r w:rsidRPr="00884B7C">
        <w:t xml:space="preserve">  </w:t>
      </w:r>
    </w:p>
    <w:p w14:paraId="510C4171" w14:textId="5AFF024B" w:rsidR="00C52BE6" w:rsidRDefault="00C52BE6" w:rsidP="00F62671">
      <w:pPr>
        <w:pStyle w:val="PlainText"/>
        <w:jc w:val="both"/>
        <w:rPr>
          <w:rFonts w:ascii="Times New Roman" w:hAnsi="Times New Roman" w:cs="Times New Roman"/>
        </w:rPr>
      </w:pPr>
      <w:hyperlink r:id="rId11" w:history="1">
        <w:r w:rsidRPr="00C52BE6">
          <w:rPr>
            <w:rStyle w:val="Hyperlink"/>
            <w:rFonts w:ascii="Times New Roman" w:hAnsi="Times New Roman" w:cs="Times New Roman"/>
          </w:rPr>
          <w:t>https://interchange.puc.texas.gov/search/documents/?controlNumber=38578&amp;itemNumber=56</w:t>
        </w:r>
      </w:hyperlink>
    </w:p>
    <w:p w14:paraId="17E5879C" w14:textId="77777777" w:rsidR="00C52BE6" w:rsidRDefault="00C52BE6" w:rsidP="00E26E8A"/>
    <w:p w14:paraId="7B6F4B04" w14:textId="459D4DA8" w:rsidR="00E26E8A" w:rsidRDefault="00B45C28" w:rsidP="00B45C28">
      <w:pPr>
        <w:pStyle w:val="PlainTex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Please provide review comments on the</w:t>
      </w:r>
      <w:r w:rsidR="002F4A6E">
        <w:rPr>
          <w:rFonts w:ascii="Times New Roman" w:hAnsi="Times New Roman" w:cs="Times New Roman"/>
        </w:rPr>
        <w:t xml:space="preserve"> draft</w:t>
      </w:r>
      <w:r>
        <w:rPr>
          <w:rFonts w:ascii="Times New Roman" w:hAnsi="Times New Roman" w:cs="Times New Roman"/>
        </w:rPr>
        <w:t xml:space="preserve"> Statewide Energy Efficiency Portfolio Report </w:t>
      </w:r>
      <w:r>
        <w:rPr>
          <w:rFonts w:ascii="Times New Roman" w:hAnsi="Times New Roman" w:cs="Times New Roman"/>
        </w:rPr>
        <w:t xml:space="preserve">and </w:t>
      </w:r>
      <w:r w:rsidR="002F4A6E">
        <w:rPr>
          <w:rFonts w:ascii="Times New Roman" w:hAnsi="Times New Roman" w:cs="Times New Roman"/>
        </w:rPr>
        <w:t>draft TRM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no later than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Tuesday, November 1, 2022 to Therese Harris (</w:t>
      </w:r>
      <w:hyperlink r:id="rId12" w:history="1">
        <w:r>
          <w:rPr>
            <w:rStyle w:val="Hyperlink"/>
          </w:rPr>
          <w:t>Therese.Harris@puc.texas.gov</w:t>
        </w:r>
      </w:hyperlink>
      <w:r>
        <w:rPr>
          <w:rFonts w:ascii="Times New Roman" w:hAnsi="Times New Roman" w:cs="Times New Roman"/>
        </w:rPr>
        <w:t xml:space="preserve">) and copy Lark </w:t>
      </w:r>
      <w:r>
        <w:t>Lee (</w:t>
      </w:r>
      <w:hyperlink r:id="rId13" w:history="1">
        <w:r>
          <w:rPr>
            <w:rStyle w:val="Hyperlink"/>
          </w:rPr>
          <w:t>Lark.Lee@tetratech.com</w:t>
        </w:r>
      </w:hyperlink>
      <w:r>
        <w:t>)</w:t>
      </w:r>
      <w:r w:rsidR="002F4A6E">
        <w:t>.</w:t>
      </w:r>
    </w:p>
    <w:p w14:paraId="7DB894E9" w14:textId="77777777" w:rsidR="00E26E8A" w:rsidRDefault="00E26E8A" w:rsidP="00F62671">
      <w:pPr>
        <w:pStyle w:val="PlainText"/>
        <w:jc w:val="both"/>
        <w:rPr>
          <w:rFonts w:ascii="Times New Roman" w:hAnsi="Times New Roman" w:cs="Times New Roman"/>
        </w:rPr>
      </w:pPr>
    </w:p>
    <w:p w14:paraId="7E061DA5" w14:textId="77777777" w:rsidR="00E26E8A" w:rsidRDefault="00E26E8A" w:rsidP="00F62671">
      <w:pPr>
        <w:pStyle w:val="PlainText"/>
        <w:jc w:val="both"/>
        <w:rPr>
          <w:rFonts w:ascii="Times New Roman" w:hAnsi="Times New Roman" w:cs="Times New Roman"/>
        </w:rPr>
      </w:pPr>
    </w:p>
    <w:p w14:paraId="2C9B3D1E" w14:textId="77777777" w:rsidR="00E26E8A" w:rsidRDefault="00E26E8A" w:rsidP="00F62671">
      <w:pPr>
        <w:pStyle w:val="PlainText"/>
        <w:jc w:val="both"/>
        <w:rPr>
          <w:rFonts w:ascii="Times New Roman" w:hAnsi="Times New Roman" w:cs="Times New Roman"/>
        </w:rPr>
      </w:pPr>
    </w:p>
    <w:p w14:paraId="23675B67" w14:textId="77777777" w:rsidR="00E26E8A" w:rsidRDefault="00E26E8A" w:rsidP="00F62671">
      <w:pPr>
        <w:pStyle w:val="PlainText"/>
        <w:jc w:val="both"/>
        <w:rPr>
          <w:rFonts w:ascii="Times New Roman" w:hAnsi="Times New Roman" w:cs="Times New Roman"/>
        </w:rPr>
      </w:pPr>
    </w:p>
    <w:p w14:paraId="3F60392C" w14:textId="77777777" w:rsidR="00115868" w:rsidRDefault="00115868" w:rsidP="00F62671">
      <w:pPr>
        <w:pStyle w:val="PlainText"/>
        <w:jc w:val="both"/>
        <w:rPr>
          <w:rFonts w:ascii="Times New Roman" w:hAnsi="Times New Roman" w:cs="Times New Roman"/>
        </w:rPr>
      </w:pPr>
    </w:p>
    <w:p w14:paraId="10871989" w14:textId="77777777" w:rsidR="009E3AC7" w:rsidRDefault="009E3AC7" w:rsidP="00C93E4A"/>
    <w:sectPr w:rsidR="009E3AC7" w:rsidSect="008348B5">
      <w:headerReference w:type="default" r:id="rId14"/>
      <w:footerReference w:type="default" r:id="rId15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010726" w14:textId="77777777" w:rsidR="00115868" w:rsidRDefault="00115868" w:rsidP="00F205E0">
      <w:r>
        <w:separator/>
      </w:r>
    </w:p>
  </w:endnote>
  <w:endnote w:type="continuationSeparator" w:id="0">
    <w:p w14:paraId="7F94B416" w14:textId="77777777" w:rsidR="00115868" w:rsidRDefault="00115868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(PCL6)">
    <w:altName w:val="Palatino Linotyp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A3F19" w14:textId="77777777"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276" w:dyaOrig="242" w14:anchorId="2932231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3.5pt;height:12pt" fillcolor="window">
          <v:imagedata r:id="rId1" o:title=""/>
        </v:shape>
        <o:OLEObject Type="Embed" ProgID="MSDraw" ShapeID="_x0000_i1025" DrawAspect="Content" ObjectID="_1726927443" r:id="rId2">
          <o:FieldCodes>\* mergeformat</o:FieldCodes>
        </o:OLEObject>
      </w:object>
    </w:r>
  </w:p>
  <w:p w14:paraId="2BD3775A" w14:textId="77777777"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14:paraId="6A96864B" w14:textId="77777777"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14:paraId="2BAAD9D8" w14:textId="77777777"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512/936-7003  web site: www.puc.texas.gov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418F2" w14:textId="77777777"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EB5501" w14:textId="77777777" w:rsidR="00115868" w:rsidRDefault="00115868" w:rsidP="00F205E0">
      <w:r>
        <w:separator/>
      </w:r>
    </w:p>
  </w:footnote>
  <w:footnote w:type="continuationSeparator" w:id="0">
    <w:p w14:paraId="6E4D5565" w14:textId="77777777" w:rsidR="00115868" w:rsidRDefault="00115868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43467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14:paraId="79FB0983" w14:textId="77777777"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6E068E1C" wp14:editId="0C86C4A2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14:paraId="2EA8EC57" w14:textId="77777777"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68564C">
      <w:rPr>
        <w:b/>
        <w:sz w:val="22"/>
      </w:rPr>
      <w:t>Peter M. Lake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0C7B58" w:rsidRPr="000C7B58">
      <w:rPr>
        <w:b/>
        <w:spacing w:val="10"/>
        <w:sz w:val="22"/>
      </w:rPr>
      <w:t xml:space="preserve"> </w:t>
    </w:r>
    <w:r w:rsidR="000C7B58">
      <w:rPr>
        <w:b/>
        <w:spacing w:val="10"/>
        <w:sz w:val="22"/>
      </w:rPr>
      <w:t>Greg Abbott</w:t>
    </w:r>
  </w:p>
  <w:p w14:paraId="217F81ED" w14:textId="77777777"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E30FA8">
      <w:rPr>
        <w:b/>
        <w:spacing w:val="10"/>
        <w:sz w:val="16"/>
      </w:rPr>
      <w:t>Chairman</w:t>
    </w:r>
    <w:r w:rsidR="008F04CD">
      <w:rPr>
        <w:b/>
        <w:spacing w:val="10"/>
        <w:sz w:val="16"/>
      </w:rPr>
      <w:t xml:space="preserve"> </w:t>
    </w:r>
    <w:r>
      <w:rPr>
        <w:b/>
        <w:spacing w:val="10"/>
        <w:sz w:val="16"/>
      </w:rPr>
      <w:ptab w:relativeTo="margin" w:alignment="right" w:leader="none"/>
    </w:r>
    <w:r w:rsidR="000C7B58">
      <w:rPr>
        <w:b/>
        <w:spacing w:val="10"/>
        <w:sz w:val="16"/>
      </w:rPr>
      <w:t>Governor</w:t>
    </w:r>
  </w:p>
  <w:p w14:paraId="33A81D0B" w14:textId="77777777"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14:paraId="536EEE76" w14:textId="77777777" w:rsidR="00DE78BA" w:rsidRPr="00756666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EE430E">
      <w:rPr>
        <w:b/>
        <w:spacing w:val="10"/>
        <w:sz w:val="22"/>
      </w:rPr>
      <w:t>Will McAdams</w:t>
    </w:r>
    <w:r w:rsidR="00E26D70">
      <w:rPr>
        <w:b/>
        <w:spacing w:val="10"/>
        <w:sz w:val="22"/>
      </w:rPr>
      <w:tab/>
    </w:r>
    <w:r w:rsidR="008C4B64">
      <w:rPr>
        <w:b/>
        <w:spacing w:val="10"/>
        <w:sz w:val="22"/>
      </w:rPr>
      <w:t>Thomas J. Gleeson</w:t>
    </w:r>
  </w:p>
  <w:p w14:paraId="61BEF8EF" w14:textId="77777777"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  <w:r w:rsidR="00E26D70">
      <w:rPr>
        <w:b/>
        <w:spacing w:val="10"/>
        <w:sz w:val="16"/>
      </w:rPr>
      <w:tab/>
    </w:r>
    <w:r w:rsidR="008C4B64">
      <w:rPr>
        <w:b/>
        <w:spacing w:val="10"/>
        <w:sz w:val="16"/>
      </w:rPr>
      <w:t>Executive Director</w:t>
    </w:r>
  </w:p>
  <w:p w14:paraId="7660E161" w14:textId="77777777"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14:paraId="7DB35067" w14:textId="77777777" w:rsidR="00DE78BA" w:rsidRPr="00756666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9B5F0D">
      <w:rPr>
        <w:b/>
        <w:spacing w:val="10"/>
        <w:sz w:val="22"/>
      </w:rPr>
      <w:t>Lori Cobos</w:t>
    </w:r>
  </w:p>
  <w:p w14:paraId="63207D85" w14:textId="77777777"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9B5F0D">
      <w:rPr>
        <w:b/>
        <w:spacing w:val="10"/>
        <w:sz w:val="16"/>
      </w:rPr>
      <w:t>Commissioner</w:t>
    </w:r>
  </w:p>
  <w:p w14:paraId="707C4C21" w14:textId="77777777"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14:paraId="6B816EA5" w14:textId="77777777" w:rsidR="00052A22" w:rsidRPr="00756666" w:rsidRDefault="00052A22" w:rsidP="00052A22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22"/>
      </w:rPr>
      <w:tab/>
    </w:r>
    <w:r>
      <w:rPr>
        <w:b/>
        <w:spacing w:val="10"/>
        <w:sz w:val="22"/>
      </w:rPr>
      <w:tab/>
      <w:t>Jimmy Glotfelty</w:t>
    </w:r>
  </w:p>
  <w:p w14:paraId="5F7E9611" w14:textId="77777777" w:rsidR="00052A22" w:rsidRPr="007B76AE" w:rsidRDefault="00052A22" w:rsidP="00052A22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>
      <w:rPr>
        <w:b/>
        <w:spacing w:val="10"/>
        <w:sz w:val="16"/>
      </w:rPr>
      <w:t>Commissioner</w:t>
    </w:r>
  </w:p>
  <w:p w14:paraId="164FFA32" w14:textId="77777777" w:rsidR="00052A22" w:rsidRDefault="00052A22" w:rsidP="00B47B3A">
    <w:pPr>
      <w:pStyle w:val="Heading1"/>
      <w:framePr w:w="5899" w:h="545" w:wrap="auto" w:x="3502" w:y="2993"/>
    </w:pPr>
    <w:r>
      <w:t>Public Utility Commission of Texas</w:t>
    </w:r>
  </w:p>
  <w:p w14:paraId="153E18D9" w14:textId="77777777" w:rsidR="00052A22" w:rsidRDefault="00052A22" w:rsidP="00052A22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22"/>
      </w:rPr>
    </w:pPr>
    <w:r>
      <w:rPr>
        <w:b/>
      </w:rPr>
      <w:tab/>
    </w:r>
    <w:r>
      <w:rPr>
        <w:b/>
        <w:sz w:val="22"/>
      </w:rPr>
      <w:tab/>
    </w:r>
  </w:p>
  <w:p w14:paraId="0A4BF7A8" w14:textId="77777777" w:rsidR="000C7B58" w:rsidRPr="00756666" w:rsidRDefault="000C7B58" w:rsidP="000C7B58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22"/>
      </w:rPr>
      <w:tab/>
    </w:r>
    <w:r>
      <w:rPr>
        <w:b/>
        <w:spacing w:val="10"/>
        <w:sz w:val="22"/>
      </w:rPr>
      <w:tab/>
      <w:t>Kathleen Jackson</w:t>
    </w:r>
  </w:p>
  <w:p w14:paraId="1F688BB3" w14:textId="77777777" w:rsidR="000C7B58" w:rsidRPr="007B76AE" w:rsidRDefault="000C7B58" w:rsidP="000C7B58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>
      <w:rPr>
        <w:b/>
        <w:spacing w:val="10"/>
        <w:sz w:val="16"/>
      </w:rPr>
      <w:t>Commissioner</w:t>
    </w:r>
  </w:p>
  <w:p w14:paraId="08C41731" w14:textId="77777777" w:rsidR="000C7B58" w:rsidRDefault="000C7B58" w:rsidP="00052A22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</w:p>
  <w:p w14:paraId="65BA5903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>___________________________________________________________________________________________________________________________________</w:t>
    </w:r>
  </w:p>
  <w:p w14:paraId="38F5BA5B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51CDC" w14:textId="77777777" w:rsidR="00DE78BA" w:rsidRPr="00F205E0" w:rsidRDefault="00DE78BA" w:rsidP="00F205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710A65"/>
    <w:multiLevelType w:val="hybridMultilevel"/>
    <w:tmpl w:val="CE94B38C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5868"/>
    <w:rsid w:val="00052A22"/>
    <w:rsid w:val="00054249"/>
    <w:rsid w:val="00081D53"/>
    <w:rsid w:val="000A4384"/>
    <w:rsid w:val="000C7B58"/>
    <w:rsid w:val="00106EF6"/>
    <w:rsid w:val="00115868"/>
    <w:rsid w:val="001C60C2"/>
    <w:rsid w:val="00210A67"/>
    <w:rsid w:val="00266D3A"/>
    <w:rsid w:val="002826D4"/>
    <w:rsid w:val="002A460E"/>
    <w:rsid w:val="002B5F2A"/>
    <w:rsid w:val="002C6B71"/>
    <w:rsid w:val="002C7323"/>
    <w:rsid w:val="002F4A6E"/>
    <w:rsid w:val="00304A7D"/>
    <w:rsid w:val="00332B56"/>
    <w:rsid w:val="00333DA2"/>
    <w:rsid w:val="003B52A7"/>
    <w:rsid w:val="003C1C7E"/>
    <w:rsid w:val="003C639A"/>
    <w:rsid w:val="003D3E2D"/>
    <w:rsid w:val="003F117F"/>
    <w:rsid w:val="003F6056"/>
    <w:rsid w:val="00467443"/>
    <w:rsid w:val="004F132B"/>
    <w:rsid w:val="0057420A"/>
    <w:rsid w:val="00580FCC"/>
    <w:rsid w:val="00591646"/>
    <w:rsid w:val="005D2379"/>
    <w:rsid w:val="0068564C"/>
    <w:rsid w:val="006856A5"/>
    <w:rsid w:val="006B63C8"/>
    <w:rsid w:val="0074595D"/>
    <w:rsid w:val="00756666"/>
    <w:rsid w:val="00783E18"/>
    <w:rsid w:val="00787F8C"/>
    <w:rsid w:val="008143E2"/>
    <w:rsid w:val="008348B5"/>
    <w:rsid w:val="008732BB"/>
    <w:rsid w:val="00890720"/>
    <w:rsid w:val="008A637F"/>
    <w:rsid w:val="008C0670"/>
    <w:rsid w:val="008C4B64"/>
    <w:rsid w:val="008C7E5D"/>
    <w:rsid w:val="008E2B50"/>
    <w:rsid w:val="008F04CD"/>
    <w:rsid w:val="009B073B"/>
    <w:rsid w:val="009B5F0D"/>
    <w:rsid w:val="009E3AC7"/>
    <w:rsid w:val="009F15AB"/>
    <w:rsid w:val="00A12349"/>
    <w:rsid w:val="00AC26D9"/>
    <w:rsid w:val="00AD68A5"/>
    <w:rsid w:val="00B45C28"/>
    <w:rsid w:val="00B47B3A"/>
    <w:rsid w:val="00B56CBB"/>
    <w:rsid w:val="00B65457"/>
    <w:rsid w:val="00B677AD"/>
    <w:rsid w:val="00BA4B36"/>
    <w:rsid w:val="00BD7607"/>
    <w:rsid w:val="00BE64C1"/>
    <w:rsid w:val="00C20E30"/>
    <w:rsid w:val="00C33515"/>
    <w:rsid w:val="00C3714F"/>
    <w:rsid w:val="00C52BE6"/>
    <w:rsid w:val="00C6276B"/>
    <w:rsid w:val="00C71532"/>
    <w:rsid w:val="00C93E4A"/>
    <w:rsid w:val="00CB24AC"/>
    <w:rsid w:val="00CE2889"/>
    <w:rsid w:val="00CF6ECF"/>
    <w:rsid w:val="00D239E0"/>
    <w:rsid w:val="00D840EE"/>
    <w:rsid w:val="00D90769"/>
    <w:rsid w:val="00D96923"/>
    <w:rsid w:val="00DC43CA"/>
    <w:rsid w:val="00DE78BA"/>
    <w:rsid w:val="00E26D70"/>
    <w:rsid w:val="00E26E8A"/>
    <w:rsid w:val="00E30FA8"/>
    <w:rsid w:val="00E74285"/>
    <w:rsid w:val="00E83210"/>
    <w:rsid w:val="00EA3A3B"/>
    <w:rsid w:val="00EB4A8F"/>
    <w:rsid w:val="00EE430E"/>
    <w:rsid w:val="00F205E0"/>
    <w:rsid w:val="00F601E8"/>
    <w:rsid w:val="00F62671"/>
    <w:rsid w:val="00F63618"/>
    <w:rsid w:val="00F72522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D8E53A"/>
  <w15:docId w15:val="{313BBE5C-7B01-4540-993A-2E82CCB73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5868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15868"/>
    <w:rPr>
      <w:rFonts w:ascii="Calibri" w:eastAsiaTheme="minorHAnsi" w:hAnsi="Calibri" w:cstheme="minorBidi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15868"/>
    <w:rPr>
      <w:rFonts w:ascii="Calibri" w:hAnsi="Calibri" w:cstheme="minorBidi"/>
      <w:sz w:val="22"/>
      <w:szCs w:val="21"/>
    </w:rPr>
  </w:style>
  <w:style w:type="character" w:styleId="Hyperlink">
    <w:name w:val="Hyperlink"/>
    <w:basedOn w:val="DefaultParagraphFont"/>
    <w:uiPriority w:val="99"/>
    <w:unhideWhenUsed/>
    <w:rsid w:val="0011586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1586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E26E8A"/>
    <w:pPr>
      <w:ind w:left="720"/>
    </w:pPr>
    <w:rPr>
      <w:rFonts w:ascii="Calibri" w:eastAsiaTheme="minorHAnsi" w:hAnsi="Calibri" w:cs="Calibri"/>
      <w:sz w:val="22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D840EE"/>
    <w:rPr>
      <w:color w:val="800080" w:themeColor="followedHyperlink"/>
      <w:u w:val="single"/>
    </w:rPr>
  </w:style>
  <w:style w:type="table" w:styleId="PlainTable1">
    <w:name w:val="Plain Table 1"/>
    <w:basedOn w:val="TableNormal"/>
    <w:uiPriority w:val="41"/>
    <w:rsid w:val="00D840EE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729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mailto:Lark.Lee@tetratech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file:///C:\Users\tharris\Documents\Therese.Harris@puc.texas.gov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interchange.puc.texas.gov/search/documents/?controlNumber=38578&amp;itemNumber=56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s://interchange.puc.texas.gov/search/documents/?controlNumber=38578&amp;itemNumber=5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adminmonitor.com/tx/puct/workshop/20221018/" TargetMode="Externa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2</TotalTime>
  <Pages>2</Pages>
  <Words>396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Harris, T.</dc:creator>
  <cp:lastModifiedBy>Harris, T.</cp:lastModifiedBy>
  <cp:revision>2</cp:revision>
  <cp:lastPrinted>2010-07-16T14:48:00Z</cp:lastPrinted>
  <dcterms:created xsi:type="dcterms:W3CDTF">2022-10-10T22:17:00Z</dcterms:created>
  <dcterms:modified xsi:type="dcterms:W3CDTF">2022-10-10T22:17:00Z</dcterms:modified>
</cp:coreProperties>
</file>